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747" w14:textId="77777777" w:rsidR="00C20258" w:rsidRDefault="00C20258" w:rsidP="00326979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720E4E6" w14:textId="388B098F" w:rsidR="00C20258" w:rsidRDefault="00C20258" w:rsidP="00326979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B80AF7">
        <w:rPr>
          <w:rFonts w:ascii="Arial Narrow" w:hAnsi="Arial Narrow"/>
          <w:b/>
          <w:bCs/>
          <w:sz w:val="22"/>
          <w:szCs w:val="22"/>
          <w:lang w:val="es-ES"/>
        </w:rPr>
        <w:t>ANEXO N° XII</w:t>
      </w:r>
    </w:p>
    <w:p w14:paraId="67B6222B" w14:textId="77777777" w:rsidR="00C20258" w:rsidRDefault="00C20258" w:rsidP="00326979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13B3A7E" w14:textId="508A60F3" w:rsidR="00326979" w:rsidRPr="00326979" w:rsidRDefault="00326979" w:rsidP="00326979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SOLICITUD DE INSCRIPCIÓN EN EL REGISTRO DE</w:t>
      </w:r>
      <w:r w:rsidR="00C20258">
        <w:rPr>
          <w:rFonts w:ascii="Arial Narrow" w:hAnsi="Arial Narrow"/>
          <w:b/>
          <w:bCs/>
          <w:sz w:val="22"/>
          <w:szCs w:val="22"/>
        </w:rPr>
        <w:t xml:space="preserve"> </w:t>
      </w:r>
      <w:r w:rsidRPr="00326979">
        <w:rPr>
          <w:rFonts w:ascii="Arial Narrow" w:hAnsi="Arial Narrow"/>
          <w:b/>
          <w:bCs/>
          <w:sz w:val="22"/>
          <w:szCs w:val="22"/>
        </w:rPr>
        <w:t>MÉDICOS Y PSICÓLOGOS CONSULTORES</w:t>
      </w:r>
    </w:p>
    <w:p w14:paraId="7BB6BBC5" w14:textId="77777777" w:rsid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683FCF1C" w14:textId="138BF806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 xml:space="preserve">Lima, </w:t>
      </w:r>
      <w:proofErr w:type="spellStart"/>
      <w:r w:rsidRPr="00326979">
        <w:rPr>
          <w:rFonts w:ascii="Arial Narrow" w:hAnsi="Arial Narrow"/>
          <w:sz w:val="22"/>
          <w:szCs w:val="22"/>
        </w:rPr>
        <w:t>dd</w:t>
      </w:r>
      <w:proofErr w:type="spellEnd"/>
      <w:r w:rsidRPr="00326979">
        <w:rPr>
          <w:rFonts w:ascii="Arial Narrow" w:hAnsi="Arial Narrow"/>
          <w:sz w:val="22"/>
          <w:szCs w:val="22"/>
        </w:rPr>
        <w:t xml:space="preserve"> de mm del </w:t>
      </w:r>
      <w:proofErr w:type="spellStart"/>
      <w:r w:rsidRPr="00326979">
        <w:rPr>
          <w:rFonts w:ascii="Arial Narrow" w:hAnsi="Arial Narrow"/>
          <w:sz w:val="22"/>
          <w:szCs w:val="22"/>
        </w:rPr>
        <w:t>aaaa</w:t>
      </w:r>
      <w:proofErr w:type="spellEnd"/>
    </w:p>
    <w:p w14:paraId="585B6151" w14:textId="77777777" w:rsid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72F94F1E" w14:textId="2C4E7140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Señores</w:t>
      </w:r>
    </w:p>
    <w:p w14:paraId="615D2BF4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Superintendencia de Banca, Seguros y AFP</w:t>
      </w:r>
    </w:p>
    <w:p w14:paraId="4E6C2BCC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Presente. -</w:t>
      </w:r>
    </w:p>
    <w:p w14:paraId="1CA77FEF" w14:textId="50BD3889" w:rsidR="00326979" w:rsidRDefault="00326979" w:rsidP="007E04A4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Yo................................................................................................, identificado con DNI N°.....................,</w:t>
      </w:r>
      <w:r w:rsidR="007E04A4"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domiciliado en........................................................................, solicito inscribirme como Médico/Psicólogo Consultor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en el Registro de la Superintendencia de Banca y Seguros,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sección “Médicos y Psicólogos Consultores”.</w:t>
      </w:r>
    </w:p>
    <w:p w14:paraId="7732D76C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0E3A86D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1. Datos de especialidad médica</w:t>
      </w:r>
    </w:p>
    <w:p w14:paraId="18C13BB6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 dicho fin, señalo que:</w:t>
      </w:r>
    </w:p>
    <w:p w14:paraId="11BC4D46" w14:textId="77777777" w:rsidR="00C20258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Mi especialidad médica es: ..............................................................................</w:t>
      </w:r>
    </w:p>
    <w:p w14:paraId="3330952B" w14:textId="5149A7EF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Mi número Colegiatura en el Colegio Médico del Perú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es: ........................................</w:t>
      </w:r>
    </w:p>
    <w:p w14:paraId="088B3AFE" w14:textId="09ECBDBB" w:rsid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Mi número en el Registro Nacional de Especialidades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del Colegio Médico del Perú es: ...............................</w:t>
      </w:r>
    </w:p>
    <w:p w14:paraId="1A2BC34B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6062CA35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2. Declaraciones juradas</w:t>
      </w:r>
    </w:p>
    <w:p w14:paraId="48F44C56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Asimismo, declaro bajo juramento:</w:t>
      </w:r>
    </w:p>
    <w:p w14:paraId="20712920" w14:textId="5A1E26BF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a) Que la información proporcionada para efectos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de la inscripción como Médico Psicólogo Consultor en</w:t>
      </w:r>
    </w:p>
    <w:p w14:paraId="28D0982A" w14:textId="014051F1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el Registro de la Superintendencia de Banca, Seguros y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AFP es cierta.</w:t>
      </w:r>
    </w:p>
    <w:p w14:paraId="586AF54F" w14:textId="70A0EABB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b) Conocer las normas propias del Sistema Privado de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Pensiones (SPP) y someterme a todas las disposiciones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sobre la materia.</w:t>
      </w:r>
    </w:p>
    <w:p w14:paraId="5D20D7E7" w14:textId="033760FD" w:rsidR="00942C5F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c) Que no me encuentro incurso en ninguno de los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impedimentos previstos en el artículo 134º del Título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VII del Compendio de Normas de Superintendencia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 xml:space="preserve">Reglamentarias del SPP, aprobado por Resolución </w:t>
      </w:r>
      <w:proofErr w:type="spellStart"/>
      <w:r w:rsidRPr="00326979">
        <w:rPr>
          <w:rFonts w:ascii="Arial Narrow" w:hAnsi="Arial Narrow"/>
          <w:sz w:val="22"/>
          <w:szCs w:val="22"/>
        </w:rPr>
        <w:t>Nº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232-98-EF/SAFP y modificatorias.</w:t>
      </w:r>
    </w:p>
    <w:p w14:paraId="3F920D67" w14:textId="79DF7353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d) Que actualmente no me encuentro prestando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servicios para compañía de seguros alguna que participa</w:t>
      </w:r>
    </w:p>
    <w:p w14:paraId="0499D468" w14:textId="7B79BD1F" w:rsid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en el seguro de invalidez, sobrevivencia y gastos de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sepelio del SPP, condición que mantendré durante todo el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tiempo que me encuentre inscrito como médico consultor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en el precitado registro.</w:t>
      </w:r>
    </w:p>
    <w:p w14:paraId="66DBC91D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1C7639B4" w14:textId="77777777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3. Documentos que se adjunta</w:t>
      </w:r>
    </w:p>
    <w:p w14:paraId="084FF64F" w14:textId="77777777" w:rsid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Adjunto copia de mi documento de identidad.</w:t>
      </w:r>
    </w:p>
    <w:p w14:paraId="2D435C46" w14:textId="0801B253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Consulta efectuada al CMP en la que se señala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que me encuentro activo y se consigna mi especialidad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médica.</w:t>
      </w:r>
    </w:p>
    <w:p w14:paraId="7865F8C9" w14:textId="77777777" w:rsidR="00326979" w:rsidRDefault="00326979" w:rsidP="003269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C37BC87" w14:textId="427E0A82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4. Autorizaciones</w:t>
      </w:r>
    </w:p>
    <w:p w14:paraId="5D8094E3" w14:textId="48539C13" w:rsidR="00326979" w:rsidRPr="00326979" w:rsidRDefault="00326979" w:rsidP="00326979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Asimismo, autorizo para que toda comunicación me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sea remitida a la siguiente dirección de correo electrónico:</w:t>
      </w:r>
    </w:p>
    <w:p w14:paraId="28DCC1B3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................................................</w:t>
      </w:r>
    </w:p>
    <w:p w14:paraId="2AB040FE" w14:textId="77777777" w:rsid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557A9C15" w14:textId="06206C33" w:rsid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Adicionalmente, autorizo a la Asociación de AFP y/o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al Comité Médico de las AFP, a que traslade la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presente</w:t>
      </w:r>
      <w:r>
        <w:rPr>
          <w:rFonts w:ascii="Arial Narrow" w:hAnsi="Arial Narrow"/>
          <w:sz w:val="22"/>
          <w:szCs w:val="22"/>
        </w:rPr>
        <w:t xml:space="preserve"> </w:t>
      </w:r>
      <w:r w:rsidRPr="00326979">
        <w:rPr>
          <w:rFonts w:ascii="Arial Narrow" w:hAnsi="Arial Narrow"/>
          <w:sz w:val="22"/>
          <w:szCs w:val="22"/>
        </w:rPr>
        <w:t>solicitud a su representada.</w:t>
      </w:r>
    </w:p>
    <w:p w14:paraId="7826E291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57330103" w14:textId="49677ADD" w:rsidR="00326979" w:rsidRPr="00326979" w:rsidRDefault="00326979" w:rsidP="00326979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326979">
        <w:rPr>
          <w:rFonts w:ascii="Arial Narrow" w:hAnsi="Arial Narrow"/>
          <w:b/>
          <w:bCs/>
          <w:sz w:val="22"/>
          <w:szCs w:val="22"/>
        </w:rPr>
        <w:t>5. Experiencia como médico especialista y/o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326979">
        <w:rPr>
          <w:rFonts w:ascii="Arial Narrow" w:hAnsi="Arial Narrow"/>
          <w:b/>
          <w:bCs/>
          <w:sz w:val="22"/>
          <w:szCs w:val="22"/>
        </w:rPr>
        <w:t>laboral (de la más reciente a la más antigua)</w:t>
      </w:r>
    </w:p>
    <w:p w14:paraId="69FF17F1" w14:textId="77777777" w:rsidR="00326979" w:rsidRDefault="00326979" w:rsidP="00326979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830"/>
        <w:gridCol w:w="3261"/>
        <w:gridCol w:w="1559"/>
        <w:gridCol w:w="1276"/>
      </w:tblGrid>
      <w:tr w:rsidR="00326979" w14:paraId="3601279D" w14:textId="77777777" w:rsidTr="00326979">
        <w:tc>
          <w:tcPr>
            <w:tcW w:w="2830" w:type="dxa"/>
          </w:tcPr>
          <w:p w14:paraId="0CC832CC" w14:textId="6880A609" w:rsidR="00326979" w:rsidRDefault="00326979" w:rsidP="003269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6979">
              <w:rPr>
                <w:rFonts w:ascii="Arial Narrow" w:hAnsi="Arial Narrow"/>
                <w:b/>
                <w:bCs/>
                <w:sz w:val="22"/>
                <w:szCs w:val="22"/>
              </w:rPr>
              <w:t>Lugar (Hospital/Clínica)</w:t>
            </w:r>
          </w:p>
        </w:tc>
        <w:tc>
          <w:tcPr>
            <w:tcW w:w="3261" w:type="dxa"/>
          </w:tcPr>
          <w:p w14:paraId="77517ABF" w14:textId="3A4364A7" w:rsidR="00326979" w:rsidRDefault="00326979" w:rsidP="003269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6979">
              <w:rPr>
                <w:rFonts w:ascii="Arial Narrow" w:hAnsi="Arial Narrow"/>
                <w:b/>
                <w:bCs/>
                <w:sz w:val="22"/>
                <w:szCs w:val="22"/>
              </w:rPr>
              <w:t>Puesto</w:t>
            </w:r>
          </w:p>
        </w:tc>
        <w:tc>
          <w:tcPr>
            <w:tcW w:w="1559" w:type="dxa"/>
          </w:tcPr>
          <w:p w14:paraId="0BDEEBE6" w14:textId="2AFC7F5B" w:rsidR="00326979" w:rsidRDefault="00326979" w:rsidP="003269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6979">
              <w:rPr>
                <w:rFonts w:ascii="Arial Narrow" w:hAnsi="Arial Narrow"/>
                <w:b/>
                <w:bCs/>
                <w:sz w:val="22"/>
                <w:szCs w:val="22"/>
              </w:rPr>
              <w:t>Fecha de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326979">
              <w:rPr>
                <w:rFonts w:ascii="Arial Narrow" w:hAnsi="Arial Narrow"/>
                <w:b/>
                <w:bCs/>
                <w:sz w:val="22"/>
                <w:szCs w:val="22"/>
              </w:rPr>
              <w:t>inicio</w:t>
            </w:r>
          </w:p>
        </w:tc>
        <w:tc>
          <w:tcPr>
            <w:tcW w:w="1276" w:type="dxa"/>
          </w:tcPr>
          <w:p w14:paraId="020C896F" w14:textId="2CB723F9" w:rsidR="00326979" w:rsidRDefault="00326979" w:rsidP="0032697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6979">
              <w:rPr>
                <w:rFonts w:ascii="Arial Narrow" w:hAnsi="Arial Narrow"/>
                <w:b/>
                <w:bCs/>
                <w:sz w:val="22"/>
                <w:szCs w:val="22"/>
              </w:rPr>
              <w:t>Fecha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326979">
              <w:rPr>
                <w:rFonts w:ascii="Arial Narrow" w:hAnsi="Arial Narrow"/>
                <w:b/>
                <w:bCs/>
                <w:sz w:val="22"/>
                <w:szCs w:val="22"/>
              </w:rPr>
              <w:t>de fin</w:t>
            </w:r>
          </w:p>
        </w:tc>
      </w:tr>
      <w:tr w:rsidR="00326979" w14:paraId="4139300A" w14:textId="77777777" w:rsidTr="00326979">
        <w:tc>
          <w:tcPr>
            <w:tcW w:w="2830" w:type="dxa"/>
          </w:tcPr>
          <w:p w14:paraId="65598608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3677C323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5F493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48398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26979" w14:paraId="6AF3E7E6" w14:textId="77777777" w:rsidTr="00326979">
        <w:tc>
          <w:tcPr>
            <w:tcW w:w="2830" w:type="dxa"/>
          </w:tcPr>
          <w:p w14:paraId="49F4D6F5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0E76159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8E8632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F1777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26979" w14:paraId="1361B27B" w14:textId="77777777" w:rsidTr="00326979">
        <w:tc>
          <w:tcPr>
            <w:tcW w:w="2830" w:type="dxa"/>
          </w:tcPr>
          <w:p w14:paraId="2A14612F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6AE12103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BC613B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EAF910" w14:textId="77777777" w:rsidR="00326979" w:rsidRDefault="00326979" w:rsidP="0032697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76283181" w14:textId="77777777" w:rsidR="00326979" w:rsidRDefault="00326979" w:rsidP="00326979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p w14:paraId="568C9467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A la espera de la aceptación a mi solicitud.</w:t>
      </w:r>
    </w:p>
    <w:p w14:paraId="6A260A8F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lastRenderedPageBreak/>
        <w:t>Atentamente,</w:t>
      </w:r>
    </w:p>
    <w:p w14:paraId="506FF34E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..................................................................................</w:t>
      </w:r>
    </w:p>
    <w:p w14:paraId="71D5CBA1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Firma</w:t>
      </w:r>
    </w:p>
    <w:p w14:paraId="31F1C697" w14:textId="77777777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Documento de identidad N°</w:t>
      </w:r>
    </w:p>
    <w:p w14:paraId="2F44CEDE" w14:textId="235C664D" w:rsidR="00326979" w:rsidRPr="00326979" w:rsidRDefault="00326979" w:rsidP="00326979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326979">
        <w:rPr>
          <w:rFonts w:ascii="Arial Narrow" w:hAnsi="Arial Narrow"/>
          <w:sz w:val="22"/>
          <w:szCs w:val="22"/>
        </w:rPr>
        <w:t>Teléfono:</w:t>
      </w:r>
    </w:p>
    <w:sectPr w:rsidR="00326979" w:rsidRPr="00326979" w:rsidSect="00326979">
      <w:headerReference w:type="default" r:id="rId6"/>
      <w:foot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F38D" w14:textId="77777777" w:rsidR="0016200B" w:rsidRDefault="0016200B" w:rsidP="00C20258">
      <w:pPr>
        <w:spacing w:after="0" w:line="240" w:lineRule="auto"/>
      </w:pPr>
      <w:r>
        <w:separator/>
      </w:r>
    </w:p>
  </w:endnote>
  <w:endnote w:type="continuationSeparator" w:id="0">
    <w:p w14:paraId="6BD29A69" w14:textId="77777777" w:rsidR="0016200B" w:rsidRDefault="0016200B" w:rsidP="00C2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CA74" w14:textId="445428F3" w:rsidR="00C20258" w:rsidRPr="00C20258" w:rsidRDefault="00C20258" w:rsidP="00C20258">
    <w:pPr>
      <w:pStyle w:val="Piedepgina"/>
      <w:jc w:val="center"/>
      <w:rPr>
        <w:rFonts w:ascii="Arial Narrow" w:hAnsi="Arial Narrow"/>
        <w:sz w:val="20"/>
      </w:rPr>
    </w:pPr>
    <w:r w:rsidRPr="006755EA">
      <w:rPr>
        <w:rFonts w:ascii="Arial Narrow" w:hAnsi="Arial Narrow"/>
        <w:b/>
        <w:i/>
        <w:sz w:val="20"/>
      </w:rPr>
      <w:t xml:space="preserve">Los Laureles </w:t>
    </w:r>
    <w:proofErr w:type="spellStart"/>
    <w:r w:rsidRPr="006755EA">
      <w:rPr>
        <w:rFonts w:ascii="Arial Narrow" w:hAnsi="Arial Narrow"/>
        <w:b/>
        <w:i/>
        <w:sz w:val="20"/>
      </w:rPr>
      <w:t>Nº</w:t>
    </w:r>
    <w:proofErr w:type="spellEnd"/>
    <w:r w:rsidRPr="006755EA">
      <w:rPr>
        <w:rFonts w:ascii="Arial Narrow" w:hAnsi="Arial Narrow"/>
        <w:b/>
        <w:i/>
        <w:sz w:val="20"/>
      </w:rPr>
      <w:t xml:space="preserve"> 214 - Lima 27 - Perú   </w:t>
    </w:r>
    <w:proofErr w:type="gramStart"/>
    <w:r w:rsidRPr="006755EA">
      <w:rPr>
        <w:rFonts w:ascii="Arial Narrow" w:hAnsi="Arial Narrow"/>
        <w:b/>
        <w:i/>
        <w:sz w:val="20"/>
      </w:rPr>
      <w:t>Telf. :</w:t>
    </w:r>
    <w:proofErr w:type="gramEnd"/>
    <w:r w:rsidRPr="006755EA">
      <w:rPr>
        <w:rFonts w:ascii="Arial Narrow" w:hAnsi="Arial Narrow"/>
        <w:b/>
        <w:i/>
        <w:sz w:val="20"/>
      </w:rPr>
      <w:t xml:space="preserve"> (511)2218990   Fax: (511) 4417760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4538" w14:textId="77777777" w:rsidR="0016200B" w:rsidRDefault="0016200B" w:rsidP="00C20258">
      <w:pPr>
        <w:spacing w:after="0" w:line="240" w:lineRule="auto"/>
      </w:pPr>
      <w:r>
        <w:separator/>
      </w:r>
    </w:p>
  </w:footnote>
  <w:footnote w:type="continuationSeparator" w:id="0">
    <w:p w14:paraId="7C17ADA2" w14:textId="77777777" w:rsidR="0016200B" w:rsidRDefault="0016200B" w:rsidP="00C2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DF23" w14:textId="6517061A" w:rsidR="00C20258" w:rsidRDefault="00C20258">
    <w:pPr>
      <w:pStyle w:val="Encabezado"/>
    </w:pPr>
    <w:r>
      <w:rPr>
        <w:noProof/>
      </w:rPr>
      <w:drawing>
        <wp:inline distT="0" distB="0" distL="0" distR="0" wp14:anchorId="1C5FE3DA" wp14:editId="25FFE593">
          <wp:extent cx="1800225" cy="942975"/>
          <wp:effectExtent l="0" t="0" r="9525" b="9525"/>
          <wp:docPr id="6408878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9"/>
    <w:rsid w:val="0016200B"/>
    <w:rsid w:val="002F3610"/>
    <w:rsid w:val="00326979"/>
    <w:rsid w:val="00402607"/>
    <w:rsid w:val="00601042"/>
    <w:rsid w:val="00642A42"/>
    <w:rsid w:val="007E04A4"/>
    <w:rsid w:val="00942C5F"/>
    <w:rsid w:val="00C2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4F25"/>
  <w15:chartTrackingRefBased/>
  <w15:docId w15:val="{49BC26DF-D340-43C4-A9D4-17B0F856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7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0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258"/>
  </w:style>
  <w:style w:type="paragraph" w:styleId="Piedepgina">
    <w:name w:val="footer"/>
    <w:basedOn w:val="Normal"/>
    <w:link w:val="PiedepginaCar"/>
    <w:unhideWhenUsed/>
    <w:rsid w:val="00C20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2334</Characters>
  <Application>Microsoft Office Word</Application>
  <DocSecurity>4</DocSecurity>
  <Lines>122</Lines>
  <Paragraphs>42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Patricia Cereno Apaza</dc:creator>
  <cp:keywords/>
  <dc:description/>
  <cp:lastModifiedBy>Noe Crispin Torres</cp:lastModifiedBy>
  <cp:revision>2</cp:revision>
  <dcterms:created xsi:type="dcterms:W3CDTF">2026-02-17T17:33:00Z</dcterms:created>
  <dcterms:modified xsi:type="dcterms:W3CDTF">2026-02-17T17:33:00Z</dcterms:modified>
</cp:coreProperties>
</file>